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1C0B" w:rsidRPr="00CF1C0B" w:rsidRDefault="00CF1C0B" w:rsidP="0003757E">
      <w:pPr>
        <w:spacing w:after="160" w:line="360" w:lineRule="auto"/>
        <w:jc w:val="center"/>
        <w:rPr>
          <w:rFonts w:asciiTheme="majorHAnsi" w:eastAsiaTheme="minorHAnsi" w:hAnsiTheme="majorHAnsi" w:cstheme="majorBidi"/>
          <w:b/>
          <w:bCs/>
          <w:color w:val="000000" w:themeColor="text1"/>
          <w:sz w:val="40"/>
          <w:szCs w:val="40"/>
          <w:rtl/>
        </w:rPr>
      </w:pPr>
      <w:r w:rsidRPr="00CF1C0B">
        <w:rPr>
          <w:rFonts w:asciiTheme="majorHAnsi" w:eastAsiaTheme="minorHAnsi" w:hAnsiTheme="majorHAnsi" w:cstheme="majorBidi"/>
          <w:b/>
          <w:bCs/>
          <w:color w:val="000000" w:themeColor="text1"/>
          <w:sz w:val="40"/>
          <w:szCs w:val="40"/>
          <w:rtl/>
        </w:rPr>
        <w:t>بسم الله الرحمن الرحيم</w:t>
      </w:r>
    </w:p>
    <w:p w:rsidR="00CF1C0B" w:rsidRPr="00CF1C0B" w:rsidRDefault="00CF1C0B" w:rsidP="0003757E">
      <w:pPr>
        <w:spacing w:after="160" w:line="360" w:lineRule="auto"/>
        <w:jc w:val="center"/>
        <w:rPr>
          <w:rFonts w:asciiTheme="majorHAnsi" w:eastAsiaTheme="minorHAnsi" w:hAnsiTheme="majorHAnsi" w:cstheme="majorBidi"/>
          <w:b/>
          <w:bCs/>
          <w:color w:val="FF0000"/>
          <w:sz w:val="40"/>
          <w:szCs w:val="40"/>
          <w:rtl/>
        </w:rPr>
      </w:pPr>
      <w:r w:rsidRPr="00CF1C0B">
        <w:rPr>
          <w:rFonts w:asciiTheme="majorHAnsi" w:eastAsiaTheme="minorHAnsi" w:hAnsiTheme="majorHAnsi" w:cstheme="majorBidi"/>
          <w:b/>
          <w:bCs/>
          <w:color w:val="FF0000"/>
          <w:sz w:val="40"/>
          <w:szCs w:val="40"/>
          <w:rtl/>
        </w:rPr>
        <w:t>خطبة عيد الأضحى لعام 144</w:t>
      </w:r>
      <w:r w:rsidR="00E636D1" w:rsidRPr="0003757E">
        <w:rPr>
          <w:rFonts w:asciiTheme="majorHAnsi" w:eastAsiaTheme="minorHAnsi" w:hAnsiTheme="majorHAnsi" w:cstheme="majorBidi"/>
          <w:b/>
          <w:bCs/>
          <w:color w:val="FF0000"/>
          <w:sz w:val="40"/>
          <w:szCs w:val="40"/>
          <w:rtl/>
        </w:rPr>
        <w:t>٢هـ</w:t>
      </w:r>
    </w:p>
    <w:p w:rsidR="00CF1C0B" w:rsidRPr="00CF1C0B" w:rsidRDefault="00CF1C0B" w:rsidP="0003757E">
      <w:pPr>
        <w:spacing w:after="160" w:line="360" w:lineRule="auto"/>
        <w:jc w:val="center"/>
        <w:rPr>
          <w:rFonts w:asciiTheme="majorHAnsi" w:eastAsiaTheme="minorHAnsi" w:hAnsiTheme="majorHAnsi" w:cstheme="majorBidi"/>
          <w:b/>
          <w:bCs/>
          <w:color w:val="000099"/>
          <w:sz w:val="40"/>
          <w:szCs w:val="40"/>
          <w:u w:val="single"/>
          <w:rtl/>
        </w:rPr>
      </w:pPr>
      <w:r w:rsidRPr="00CF1C0B">
        <w:rPr>
          <w:rFonts w:asciiTheme="majorHAnsi" w:eastAsiaTheme="minorHAnsi" w:hAnsiTheme="majorHAnsi" w:cstheme="majorBidi"/>
          <w:b/>
          <w:bCs/>
          <w:color w:val="000099"/>
          <w:sz w:val="40"/>
          <w:szCs w:val="40"/>
          <w:u w:val="single"/>
          <w:rtl/>
        </w:rPr>
        <w:t>للدكتور / أحمد بن علي علوش مدخلي خطيب جامع مستشفى صامطة وإمام جامع أحمد علوش بالركوبة</w:t>
      </w:r>
    </w:p>
    <w:p w:rsidR="00CF1C0B" w:rsidRPr="00CF1C0B" w:rsidRDefault="00CF1C0B" w:rsidP="0003757E">
      <w:pPr>
        <w:spacing w:after="160" w:line="360" w:lineRule="auto"/>
        <w:rPr>
          <w:rFonts w:asciiTheme="majorHAnsi" w:eastAsiaTheme="minorHAnsi" w:hAnsiTheme="majorHAnsi" w:cstheme="majorBidi"/>
          <w:b/>
          <w:bCs/>
          <w:color w:val="000000" w:themeColor="text1"/>
          <w:sz w:val="40"/>
          <w:szCs w:val="40"/>
          <w:rtl/>
        </w:rPr>
      </w:pPr>
      <w:r w:rsidRPr="00CF1C0B">
        <w:rPr>
          <w:rFonts w:asciiTheme="majorHAnsi" w:eastAsiaTheme="minorHAnsi" w:hAnsiTheme="majorHAnsi" w:cstheme="majorBidi"/>
          <w:b/>
          <w:bCs/>
          <w:color w:val="000000" w:themeColor="text1"/>
          <w:sz w:val="40"/>
          <w:szCs w:val="40"/>
          <w:rtl/>
        </w:rPr>
        <w:t xml:space="preserve">  الله أكبر, الله أكبر , الله أكبر, الله أكبر, الله أكبر, الله أكبر, الله أكبر , الله أكبر, الله أكبر.. الله أكبر كبيرا والحمد لله كثيرا وسبحان الله بكرة وأصيلا.</w:t>
      </w:r>
    </w:p>
    <w:p w:rsidR="00CF1C0B" w:rsidRPr="00CF1C0B" w:rsidRDefault="00CF1C0B" w:rsidP="0003757E">
      <w:pPr>
        <w:spacing w:after="160" w:line="360" w:lineRule="auto"/>
        <w:rPr>
          <w:rFonts w:asciiTheme="majorHAnsi" w:eastAsiaTheme="minorHAnsi" w:hAnsiTheme="majorHAnsi" w:cstheme="majorBidi"/>
          <w:b/>
          <w:bCs/>
          <w:color w:val="000000" w:themeColor="text1"/>
          <w:sz w:val="40"/>
          <w:szCs w:val="40"/>
          <w:rtl/>
        </w:rPr>
      </w:pPr>
      <w:r w:rsidRPr="00CF1C0B">
        <w:rPr>
          <w:rFonts w:asciiTheme="majorHAnsi" w:eastAsiaTheme="minorHAnsi" w:hAnsiTheme="majorHAnsi" w:cstheme="majorBidi"/>
          <w:b/>
          <w:bCs/>
          <w:color w:val="000000" w:themeColor="text1"/>
          <w:sz w:val="40"/>
          <w:szCs w:val="40"/>
          <w:rtl/>
        </w:rPr>
        <w:t>الله أكبر ما أحرم حاج وكبر , الله أكبر ما أقبل ليل وأدبر الله أكبر ما أبلج فجر وأسفر , الله أكبر عدد خلقه ورضا نفسه وزنة عرشه ومداد كلماته .</w:t>
      </w:r>
    </w:p>
    <w:p w:rsidR="00CF1C0B" w:rsidRPr="00CF1C0B" w:rsidRDefault="00CF1C0B" w:rsidP="0003757E">
      <w:pPr>
        <w:spacing w:after="160" w:line="360" w:lineRule="auto"/>
        <w:rPr>
          <w:rFonts w:asciiTheme="majorHAnsi" w:eastAsiaTheme="minorHAnsi" w:hAnsiTheme="majorHAnsi" w:cstheme="majorBidi"/>
          <w:b/>
          <w:bCs/>
          <w:color w:val="000000" w:themeColor="text1"/>
          <w:sz w:val="40"/>
          <w:szCs w:val="40"/>
          <w:rtl/>
        </w:rPr>
      </w:pPr>
      <w:r w:rsidRPr="00CF1C0B">
        <w:rPr>
          <w:rFonts w:asciiTheme="majorHAnsi" w:eastAsiaTheme="minorHAnsi" w:hAnsiTheme="majorHAnsi" w:cstheme="majorBidi"/>
          <w:b/>
          <w:bCs/>
          <w:color w:val="000000" w:themeColor="text1"/>
          <w:sz w:val="40"/>
          <w:szCs w:val="40"/>
          <w:rtl/>
        </w:rPr>
        <w:t xml:space="preserve">الحمد لله رب العالمين والصلاة والسلام على أشرف الأنبياء والمرسلين نبينا محمد وعلى آله وصحبه ومن تبعهم بإحسان إلى يوم الدين </w:t>
      </w:r>
    </w:p>
    <w:p w:rsidR="00CF1C0B" w:rsidRPr="00CF1C0B" w:rsidRDefault="00CF1C0B" w:rsidP="0003757E">
      <w:pPr>
        <w:spacing w:after="160" w:line="360" w:lineRule="auto"/>
        <w:rPr>
          <w:rFonts w:asciiTheme="majorHAnsi" w:eastAsiaTheme="minorHAnsi" w:hAnsiTheme="majorHAnsi" w:cstheme="majorBidi"/>
          <w:b/>
          <w:bCs/>
          <w:color w:val="000000" w:themeColor="text1"/>
          <w:sz w:val="40"/>
          <w:szCs w:val="40"/>
          <w:rtl/>
        </w:rPr>
      </w:pPr>
      <w:r w:rsidRPr="00CF1C0B">
        <w:rPr>
          <w:rFonts w:asciiTheme="majorHAnsi" w:eastAsiaTheme="minorHAnsi" w:hAnsiTheme="majorHAnsi" w:cstheme="majorBidi"/>
          <w:b/>
          <w:bCs/>
          <w:color w:val="000000" w:themeColor="text1"/>
          <w:sz w:val="40"/>
          <w:szCs w:val="40"/>
          <w:rtl/>
        </w:rPr>
        <w:t xml:space="preserve">     أما بعد.. فاتقوا الله عباد الله واشكروه على نعمه التي لا تعد ولا تحد ومنها نعمة إدراككم لعشر ذي الحجة التي ختمت بهذا اليوم يوم الحج الأكبر (يوم النحر) يوم عيد الأضحى المبارك أعاده الله على الأمة الإسلامية بالخير واليمن والبركة الله أكبر الله أكبر , لا إله إلا الله , الله أكبر الله أكبر الله أكبر ,ولله الحمد </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t>عباد الله أنعم الله على المسلمين بعيدين كل عيد يأتي بعد ركن من أركان الإسلام , فعيد الفطر فرحة بأداء الصيام وعيد الأضحى بعد ركن الحج الأكبر الوقوف بعرفة وقد ثبت عن أنس بن مالك رضي الله عنه قال : (قَدِمَ رسولُ الله صلَّى اللهُ عليه وسلَّم المدينةَ ولهم يومان يلعبون فيهما، فقال: ما هذان اليومان؟ قالوا: كنَّا نلعب فيهما في الجاهليَّة، فقال صلَّى اللهُ عليه وسلَّم: إنَّ الله قد أبدلكما بهما خيرًا منهما: يومَ الأضحى والفِطر ) اسناده صحيح.</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color w:val="000000" w:themeColor="text1"/>
          <w:sz w:val="40"/>
          <w:szCs w:val="40"/>
          <w:rtl/>
        </w:rPr>
        <w:lastRenderedPageBreak/>
        <w:t xml:space="preserve">وكل عيد يسبق بالتكبير قال تعالى : </w:t>
      </w:r>
      <w:r w:rsidRPr="00CF1C0B">
        <w:rPr>
          <w:rFonts w:asciiTheme="majorHAnsi" w:eastAsia="Times New Roman" w:hAnsiTheme="majorHAnsi" w:cstheme="majorBidi"/>
          <w:b/>
          <w:bCs/>
          <w:smallCaps/>
          <w:color w:val="000000" w:themeColor="text1"/>
          <w:sz w:val="40"/>
          <w:szCs w:val="40"/>
          <w:rtl/>
        </w:rPr>
        <w:t>(</w:t>
      </w:r>
      <w:r w:rsidRPr="00CF1C0B">
        <w:rPr>
          <w:rFonts w:asciiTheme="majorHAnsi" w:eastAsia="Times New Roman" w:hAnsiTheme="majorHAnsi" w:cstheme="majorBidi"/>
          <w:b/>
          <w:bCs/>
          <w:smallCaps/>
          <w:color w:val="000000" w:themeColor="text1"/>
          <w:sz w:val="40"/>
          <w:szCs w:val="40"/>
        </w:rPr>
        <w:t> </w:t>
      </w:r>
      <w:r w:rsidRPr="00CF1C0B">
        <w:rPr>
          <w:rFonts w:asciiTheme="majorHAnsi" w:eastAsia="Times New Roman" w:hAnsiTheme="majorHAnsi" w:cstheme="majorBidi"/>
          <w:b/>
          <w:bCs/>
          <w:smallCaps/>
          <w:color w:val="000000" w:themeColor="text1"/>
          <w:sz w:val="40"/>
          <w:szCs w:val="40"/>
          <w:rtl/>
        </w:rPr>
        <w:t>وَلِتُكْمِلُوا الْعِدَّةَ وَلِتُكَبِّرُوا اللَّهَ عَلَىٰ مَا هَدَاكُمْ وَلَعَلَّكُمْ تَشْكُرُونَ) [البقرة : 185]</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فمنذ غروب شمس آخر  يوم من شهر رمضان يكبر المسلمون والمسلمات حتى صلاة العيد , وعيد الأضحى يسبق بالتكبير المطلق من أول ليلة من الأيام المعلومات العشر الأولى من ذي الحجة والتكبير المقيد يعقب الصلوات من فجر يوم عرفه إلى عصر آخر أيام التشريق.</w:t>
      </w:r>
    </w:p>
    <w:p w:rsidR="004110E8"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t>الله أكبر الله أكبر , لا إله إلا الله , الله أكبر الله أكبر الله أكبر ولله الحمد</w:t>
      </w:r>
    </w:p>
    <w:p w:rsidR="004110E8" w:rsidRPr="0003757E" w:rsidRDefault="004110E8"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وَيَوْمُ النَّحْرِ وَيَوْمُ الْفِطْرِ عِيدُنَا أَهْلَ الْإِسْلَامِ، يَحْرُمُ صِيَامُهُمَا، وَكَذَلِكَ يَحْرُمُ صِيَامُ أَيَّامِ التَّشْرِيقِ لِغَيْرِ الْحَاجِّ الَّذِي لَمْ يَجِدِ الْهَدْي، قَالَ ﷺ : «أَيَّامُ التَّشْرِيقِ أَيَّامُ أَكْلٍ وَشُرْبٍ وَذِكْرِ اللَّهِ عَزَّ وَجَلَّ» رَوَاهُ مُسْلِمٌ. فَأَكْثِرُوا فِيهَا مِنَ التَّكْبيرِ وَالتَّهْلِيلِ وَالتَّحْمِيدِ فِي أَدْبَارِ الصَّلَوَاتِ، وَفِي جَمِيعِ الْأَوْقَاتِ.</w:t>
      </w:r>
    </w:p>
    <w:p w:rsidR="004110E8" w:rsidRPr="0003757E" w:rsidRDefault="004110E8"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p>
    <w:p w:rsidR="004110E8" w:rsidRPr="0003757E" w:rsidRDefault="004110E8"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(اللهُ أَكْبَرُ ، اللهُ أَكْبَرُ ، لَا إلَهَ إلَّا اللهُ ، اللهُ أَكْبَرُ ، اللهُ أَكْبَرُ وَللهِ الْحَمْدُ)</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عباد الله إنكم في أعظم يوم في العام يوم الحج الأكبر كما ثبت بذلك الحديث عن النبي صلى الله عليه وسلم وقد صادف أفضل يوم في الأسبوع يوم الجمعة فاجتمع عيدان  وقد خطب فيه النبي صلى الله عليه وسلم خطبة عظيمة قال فيها : (إن دماءكم وأموالكم وأعراضكم حرام عليكم كحرمة يومكم هذا في شهركم هذا في بلدكم هذا ألا هل بلغت ثلاثا اللهم فاشهد)</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ففي هذا اليوم العظيم بين حرمة المسلم دمه وماله وعرضه وحذر من القتال بين المسلمين فقال : (</w:t>
      </w:r>
      <w:r w:rsidRPr="00CF1C0B">
        <w:rPr>
          <w:rFonts w:asciiTheme="majorHAnsi" w:eastAsia="Times New Roman" w:hAnsiTheme="majorHAnsi" w:cstheme="majorBidi"/>
          <w:b/>
          <w:bCs/>
          <w:color w:val="000000" w:themeColor="text1"/>
          <w:sz w:val="40"/>
          <w:szCs w:val="40"/>
          <w:rtl/>
        </w:rPr>
        <w:t>لا ترجعوا بعدي كفارًا يضرِبُ بعضُكم رقابَ بَعضٍ)</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lastRenderedPageBreak/>
        <w:t>ودعى الحاضرين أن يبلغوا من بعدهم فقال : (</w:t>
      </w:r>
      <w:r w:rsidRPr="00CF1C0B">
        <w:rPr>
          <w:rFonts w:asciiTheme="majorHAnsi" w:eastAsia="Times New Roman" w:hAnsiTheme="majorHAnsi" w:cstheme="majorBidi"/>
          <w:b/>
          <w:bCs/>
          <w:smallCaps/>
          <w:color w:val="000000" w:themeColor="text1"/>
          <w:sz w:val="40"/>
          <w:szCs w:val="40"/>
          <w:rtl/>
        </w:rPr>
        <w:t xml:space="preserve"> ألا فليبلغ الشاهد الغائب فرب مبلغ أوعى من سامع ورب حامل فقه إلى من هو أفقه ) </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 xml:space="preserve"> </w:t>
      </w:r>
      <w:r w:rsidRPr="00CF1C0B">
        <w:rPr>
          <w:rFonts w:asciiTheme="majorHAnsi" w:eastAsia="Times New Roman" w:hAnsiTheme="majorHAnsi" w:cstheme="majorBidi"/>
          <w:b/>
          <w:bCs/>
          <w:color w:val="000000" w:themeColor="text1"/>
          <w:sz w:val="40"/>
          <w:szCs w:val="40"/>
          <w:rtl/>
        </w:rPr>
        <w:t>الله أكبر الله أكبر , لا إله إلا الله , الله أكبر الله أكبر الله أكبر ولله الحمد</w:t>
      </w:r>
    </w:p>
    <w:p w:rsidR="00CF1C0B" w:rsidRPr="00CF1C0B" w:rsidRDefault="00CF1C0B" w:rsidP="0003757E">
      <w:pPr>
        <w:spacing w:before="100" w:beforeAutospacing="1" w:after="100" w:afterAutospacing="1" w:line="360" w:lineRule="auto"/>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عباد الله في هذا اليوم العظيم يبدأ المسلمون بصلاة العيد امتثالاً لقوله تعالى : (</w:t>
      </w:r>
      <w:r w:rsidRPr="00CF1C0B">
        <w:rPr>
          <w:rFonts w:asciiTheme="majorHAnsi" w:eastAsia="Times New Roman" w:hAnsiTheme="majorHAnsi" w:cstheme="majorBidi"/>
          <w:b/>
          <w:bCs/>
          <w:color w:val="000000" w:themeColor="text1"/>
          <w:sz w:val="40"/>
          <w:szCs w:val="40"/>
          <w:rtl/>
        </w:rPr>
        <w:t>فَصَلِّ لِرَبِّكَ وَانْحَر</w:t>
      </w:r>
      <w:r w:rsidRPr="00CF1C0B">
        <w:rPr>
          <w:rFonts w:asciiTheme="majorHAnsi" w:eastAsia="Times New Roman" w:hAnsiTheme="majorHAnsi" w:cstheme="majorBidi"/>
          <w:b/>
          <w:bCs/>
          <w:color w:val="000000" w:themeColor="text1"/>
          <w:sz w:val="40"/>
          <w:szCs w:val="40"/>
        </w:rPr>
        <w:t xml:space="preserve"> (</w:t>
      </w:r>
      <w:r w:rsidRPr="00CF1C0B">
        <w:rPr>
          <w:rFonts w:asciiTheme="majorHAnsi" w:eastAsia="Times New Roman" w:hAnsiTheme="majorHAnsi" w:cstheme="majorBidi"/>
          <w:b/>
          <w:bCs/>
          <w:color w:val="000000" w:themeColor="text1"/>
          <w:sz w:val="40"/>
          <w:szCs w:val="40"/>
          <w:rtl/>
        </w:rPr>
        <w:t xml:space="preserve"> [الكوثر:2]</w:t>
      </w:r>
    </w:p>
    <w:p w:rsidR="00CF1C0B" w:rsidRPr="00CF1C0B" w:rsidRDefault="00CF1C0B" w:rsidP="0003757E">
      <w:pPr>
        <w:spacing w:before="100" w:beforeAutospacing="1" w:after="100" w:afterAutospacing="1" w:line="360" w:lineRule="auto"/>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t>واتباعاً لهد</w:t>
      </w:r>
      <w:r w:rsidRPr="00CF1C0B">
        <w:rPr>
          <w:rFonts w:asciiTheme="majorHAnsi" w:eastAsia="Times New Roman" w:hAnsiTheme="majorHAnsi" w:cstheme="majorBidi"/>
          <w:b/>
          <w:bCs/>
          <w:smallCaps/>
          <w:color w:val="000000" w:themeColor="text1"/>
          <w:sz w:val="40"/>
          <w:szCs w:val="40"/>
          <w:rtl/>
        </w:rPr>
        <w:t>ي النبي صلى الله عليه وسلم ففي حديث البراء بن عازب : (</w:t>
      </w:r>
      <w:r w:rsidRPr="00CF1C0B">
        <w:rPr>
          <w:rFonts w:asciiTheme="majorHAnsi" w:eastAsia="Times New Roman" w:hAnsiTheme="majorHAnsi" w:cstheme="majorBidi"/>
          <w:b/>
          <w:bCs/>
          <w:color w:val="000000" w:themeColor="text1"/>
          <w:sz w:val="40"/>
          <w:szCs w:val="40"/>
          <w:shd w:val="clear" w:color="auto" w:fill="FFFFFF"/>
          <w:rtl/>
        </w:rPr>
        <w:t>خَطَبَنَا النبيُّ صَلَّى اللهُ عليه وسلَّمَ يَومَ النَّحْرِ، قَالَ: إنَّ أوَّلَ ما نَبْدَأُ به في يَومِنَا هذا أنْ نُصَلِّيَ، ثُمَّ نَرْجِعَ، فَنَنْحَرَ فمَن فَعَلَ ذلكَ فقَدْ أصَابَ سُنَّتَنَا، ومَن ذَبَحَ قَبْلَ أنْ يُصَلِّيَ، فإنَّما هو لَحْمٌ عَجَّلَهُ لأهْلِهِ ليسَ مِنَ النُّسُكِ في شيءٍ، فَقَامَ خَالِي أبو بُرْدَةَ بنُ نِيَارٍ، فَقَالَ: يا رَسولَ اللَّهِ، أنَا ذَبَحْتُ قَبْلَ أنْ أُصَلِّيَ وعِندِي جَذَعَةٌ خَيْرٌ مِن مُسِنَّةٍ قَالَ: اجْعَلْهَا مَكَانَهَا - أوْ قَالَ: اذْبَحْهَا - ولَنْ تَجْزِيَ جَذَعَةٌ عن أحَدٍ بَعْدَكَ</w:t>
      </w:r>
      <w:r w:rsidRPr="00CF1C0B">
        <w:rPr>
          <w:rFonts w:asciiTheme="majorHAnsi" w:eastAsia="Times New Roman" w:hAnsiTheme="majorHAnsi" w:cstheme="majorBidi"/>
          <w:b/>
          <w:bCs/>
          <w:color w:val="000000" w:themeColor="text1"/>
          <w:sz w:val="40"/>
          <w:szCs w:val="40"/>
          <w:shd w:val="clear" w:color="auto" w:fill="FFFFFF"/>
        </w:rPr>
        <w:t>.</w:t>
      </w:r>
      <w:r w:rsidRPr="00CF1C0B">
        <w:rPr>
          <w:rFonts w:asciiTheme="majorHAnsi" w:eastAsia="Times New Roman" w:hAnsiTheme="majorHAnsi" w:cstheme="majorBidi"/>
          <w:b/>
          <w:bCs/>
          <w:smallCaps/>
          <w:color w:val="000000" w:themeColor="text1"/>
          <w:sz w:val="40"/>
          <w:szCs w:val="40"/>
          <w:rtl/>
        </w:rPr>
        <w:t xml:space="preserve"> صحيح البخاري</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smallCaps/>
          <w:color w:val="000000" w:themeColor="text1"/>
          <w:sz w:val="40"/>
          <w:szCs w:val="40"/>
          <w:rtl/>
        </w:rPr>
        <w:t>وطبق ذلك بفعله فبعد أن أكمل الخطبة كما في حديث أنس بن مالك رضي الله عنه قال: (</w:t>
      </w:r>
      <w:r w:rsidRPr="00CF1C0B">
        <w:rPr>
          <w:rFonts w:asciiTheme="majorHAnsi" w:eastAsia="Times New Roman" w:hAnsiTheme="majorHAnsi" w:cstheme="majorBidi"/>
          <w:b/>
          <w:bCs/>
          <w:color w:val="000000" w:themeColor="text1"/>
          <w:sz w:val="40"/>
          <w:szCs w:val="40"/>
          <w:rtl/>
        </w:rPr>
        <w:t xml:space="preserve">ضحَّى رسولُ اللهِ صلَّى اللهُ عليه وسلَّم بكبشَينِ أملحَينِ أقرنَينِ قرَّب أحدَهما ، فقال : بسمِ اللهِ اللهم مِنكَ ولكَ ، هذا عن محمدٍ وأهلِ بيتِه ثم قرَّب الآخَرَ ، فقال : بسمِ اللهِ اللهم مِنكَ ولكَ ، هذا عمَّن وحَّدكَ مِن أُمَّتي ) </w:t>
      </w:r>
    </w:p>
    <w:p w:rsidR="00595C43"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color w:val="000000" w:themeColor="text1"/>
          <w:sz w:val="40"/>
          <w:szCs w:val="40"/>
          <w:rtl/>
        </w:rPr>
        <w:t>فالأضحية سنة أبينا إبراهيم عليه السلام وسنة نبينا محمد صلى الله عليه وسلم وهي من بهيمة الأنعام</w:t>
      </w:r>
      <w:r w:rsidR="00595C43" w:rsidRPr="0003757E">
        <w:rPr>
          <w:rFonts w:asciiTheme="majorHAnsi" w:eastAsia="Times New Roman" w:hAnsiTheme="majorHAnsi" w:cstheme="majorBidi"/>
          <w:b/>
          <w:bCs/>
          <w:color w:val="000000" w:themeColor="text1"/>
          <w:sz w:val="40"/>
          <w:szCs w:val="40"/>
          <w:rtl/>
        </w:rPr>
        <w:t xml:space="preserve"> </w:t>
      </w:r>
      <w:r w:rsidRPr="00CF1C0B">
        <w:rPr>
          <w:rFonts w:asciiTheme="majorHAnsi" w:eastAsia="Times New Roman" w:hAnsiTheme="majorHAnsi" w:cstheme="majorBidi"/>
          <w:b/>
          <w:bCs/>
          <w:color w:val="000000" w:themeColor="text1"/>
          <w:sz w:val="40"/>
          <w:szCs w:val="40"/>
          <w:rtl/>
        </w:rPr>
        <w:t xml:space="preserve"> </w:t>
      </w:r>
      <w:r w:rsidR="00595C43" w:rsidRPr="0003757E">
        <w:rPr>
          <w:rFonts w:asciiTheme="majorHAnsi" w:eastAsia="Times New Roman" w:hAnsiTheme="majorHAnsi" w:cstheme="majorBidi"/>
          <w:b/>
          <w:bCs/>
          <w:smallCaps/>
          <w:color w:val="000000" w:themeColor="text1"/>
          <w:sz w:val="40"/>
          <w:szCs w:val="40"/>
          <w:rtl/>
        </w:rPr>
        <w:t>وَتُجْزِيءُ الشَّاةُ عَنِ الرَّجُلِ وَأَهْلِ بَيْتِهِ، وَالْبَدَنَةُ عَنْ سَبْعِ شِيَاهٍ.</w:t>
      </w:r>
    </w:p>
    <w:p w:rsidR="00CF1C0B" w:rsidRPr="0003757E" w:rsidRDefault="001B4ADA"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والْمُجْزِيءُ مِنَ الْمَعْزِ مَا تَمَّ لَهُ سَنَةٌ، وَمِنَ الضَّأْنِ مَا تَمَّ لَهُ سِتَّةُ أَشْهُرٍ، وَمِنَ الْبَقَرِ مَا تَمَّ لَهُ سَنَتَانِ، وَمِنَ الْإِبِلِ مَا تَمَّ لَهُ خَمْسُ سِنِيْنَ.</w:t>
      </w:r>
    </w:p>
    <w:p w:rsidR="00A92283" w:rsidRPr="0003757E" w:rsidRDefault="00A92283"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lastRenderedPageBreak/>
        <w:t xml:space="preserve">وَيُشْتَرَطُ فِي الْأُضْحِيَةِ أَنْ تَكُونَ سَلِيمَةً مِنَ الْعُيُوبِ الْمَانِعَةِ : فَلا تُجْزِيءُ الْعَوْرَاءُ الْبَيِّنُ عَوَرُهَا، وَلا الْمَرِيضَةُ الْبَيِّنُ مَرَضُهَا، وَلا الْعَرْجَاءُ الْبَيِّنُ ضَلْعُهَا، وَلا الْهَزِيْلَةُ الَّتِي لَا تُنْقِي، ولا العَضْبَاءُ التي قُطِعَ أَكْثرُ أُذُنِها أو قَرْنِها . </w:t>
      </w:r>
    </w:p>
    <w:p w:rsidR="00A92283" w:rsidRPr="0003757E" w:rsidRDefault="00A92283"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 xml:space="preserve">وَذَبْحُ الْأُضْحِيَةِ أَفْضَلُ مِنَ الصَّدَقَةِ بِثَمَنِهَا، وَوَقْتُ الذَّبْحِ: مِنْ بَعْدِ صَلَاَةِ الْعِيدِ إِلَى </w:t>
      </w:r>
      <w:r w:rsidR="00C472B2" w:rsidRPr="0003757E">
        <w:rPr>
          <w:rFonts w:asciiTheme="majorHAnsi" w:eastAsia="Times New Roman" w:hAnsiTheme="majorHAnsi" w:cstheme="majorBidi"/>
          <w:b/>
          <w:bCs/>
          <w:smallCaps/>
          <w:color w:val="000000" w:themeColor="text1"/>
          <w:sz w:val="40"/>
          <w:szCs w:val="40"/>
          <w:rtl/>
        </w:rPr>
        <w:t xml:space="preserve">غروب شمس </w:t>
      </w:r>
      <w:r w:rsidRPr="0003757E">
        <w:rPr>
          <w:rFonts w:asciiTheme="majorHAnsi" w:eastAsia="Times New Roman" w:hAnsiTheme="majorHAnsi" w:cstheme="majorBidi"/>
          <w:b/>
          <w:bCs/>
          <w:smallCaps/>
          <w:color w:val="000000" w:themeColor="text1"/>
          <w:sz w:val="40"/>
          <w:szCs w:val="40"/>
          <w:rtl/>
        </w:rPr>
        <w:t>الْيَوْمِ الثَّالِثِ مِنْ أيَّامِ التَّشْرِيقِ، وَيُجْزِئُ الذَّبْحُ لَيْلًا، وَالذَّبْحَ فِي النَّهَارِ أَفْضَلُ ، وَأَفْضَلُهُ يَوْمُ الْعِيدِ.</w:t>
      </w:r>
    </w:p>
    <w:p w:rsidR="00CF424D" w:rsidRPr="0003757E" w:rsidRDefault="00CF424D"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 xml:space="preserve">وَيُسَنُّ أَنْ يَقُولَ عِنْدَ الذِّبْحِ : بِسْمِ اللهِ واللهُ أَكْبَرِ، اللَّهُمَّ هَذَا مِنْكَ وَلَكَ. </w:t>
      </w:r>
    </w:p>
    <w:p w:rsidR="00CF424D" w:rsidRPr="0003757E" w:rsidRDefault="00CF424D"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وَأَنْ يَرْفُقَ بِالْحَيَوَانِ بِأَنْ يُحْسِنَ الذِّبْحَةَ، وَيَحِدَّ الشَّفْرَةَ، وَالسُّنَّةُ جَعْلُ الأَضَاحِي أَثْلَاثَاً: ثُلُثَاً لأَهْلِهِ، وَثُلُثَاً لِصَدِيقِهِ أَوْ جَارِهِ، وَثُلُثَاً لِلْفُقَرَاءِ وَالْمَسَاكِينِ.</w:t>
      </w:r>
    </w:p>
    <w:p w:rsidR="00CF424D" w:rsidRPr="0003757E" w:rsidRDefault="00CF424D"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وَلَا يَجُوزُ لَهُ أَنْ يُعْطِيَ الْجَزَّارَ مِنَ الْأُضْحِيَةِ ، بَلْ يُعْطَى أُجْرَتَهُ مِنْ غَيْرِهَا، وَإِنْ أَرَادَ الْمُضَحِّي أَنْ يُهْدِيَهُ مِنْهَا فَلَا بَأْسَ بِشَرْطِ أَلَّا تَكُونَ عِوَضَاً عَنِ الْأُجْرَةِ.</w:t>
      </w:r>
    </w:p>
    <w:p w:rsidR="006824BF"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CF1C0B">
        <w:rPr>
          <w:rFonts w:asciiTheme="majorHAnsi" w:eastAsia="Times New Roman" w:hAnsiTheme="majorHAnsi" w:cstheme="majorBidi"/>
          <w:b/>
          <w:bCs/>
          <w:color w:val="000000" w:themeColor="text1"/>
          <w:sz w:val="40"/>
          <w:szCs w:val="40"/>
          <w:rtl/>
        </w:rPr>
        <w:t>ويجب الإخلاص فيها</w:t>
      </w:r>
      <w:r w:rsidR="006824BF" w:rsidRPr="0003757E">
        <w:rPr>
          <w:rFonts w:asciiTheme="majorHAnsi" w:eastAsia="Times New Roman" w:hAnsiTheme="majorHAnsi" w:cstheme="majorBidi"/>
          <w:b/>
          <w:bCs/>
          <w:color w:val="000000" w:themeColor="text1"/>
          <w:sz w:val="40"/>
          <w:szCs w:val="40"/>
          <w:rtl/>
        </w:rPr>
        <w:t xml:space="preserve"> </w:t>
      </w:r>
      <w:r w:rsidR="003779E7" w:rsidRPr="0003757E">
        <w:rPr>
          <w:rFonts w:asciiTheme="majorHAnsi" w:eastAsia="Times New Roman" w:hAnsiTheme="majorHAnsi" w:cstheme="majorBidi"/>
          <w:b/>
          <w:bCs/>
          <w:color w:val="000000" w:themeColor="text1"/>
          <w:sz w:val="40"/>
          <w:szCs w:val="40"/>
          <w:rtl/>
        </w:rPr>
        <w:t>لقول</w:t>
      </w:r>
      <w:r w:rsidR="006824BF" w:rsidRPr="0003757E">
        <w:rPr>
          <w:rFonts w:asciiTheme="majorHAnsi" w:eastAsia="Times New Roman" w:hAnsiTheme="majorHAnsi" w:cstheme="majorBidi"/>
          <w:b/>
          <w:bCs/>
          <w:smallCaps/>
          <w:color w:val="000000" w:themeColor="text1"/>
          <w:sz w:val="40"/>
          <w:szCs w:val="40"/>
          <w:rtl/>
        </w:rPr>
        <w:t xml:space="preserve"> الله تَعالى :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 لَنْ يَنَالَ اللَّهَ لُحُومُهَا وَلَا دِمَاؤُهَا وَلَكِنْ يَنَالُهُ التَّقْوَى مِنْكُمْ كَذَلِكَ سَخَّرَهَا لَكُمْ لِتُكَبِّرُوا اللَّهَ عَلَى مَا هَدَاكُمْ وَبَشِّرِ الْمُحْسِنِينَ ﴾.</w:t>
      </w:r>
    </w:p>
    <w:p w:rsidR="00FB330C"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t xml:space="preserve"> [ الحج:</w:t>
      </w:r>
      <w:r w:rsidR="003779E7" w:rsidRPr="0003757E">
        <w:rPr>
          <w:rFonts w:asciiTheme="majorHAnsi" w:eastAsia="Times New Roman" w:hAnsiTheme="majorHAnsi" w:cstheme="majorBidi"/>
          <w:b/>
          <w:bCs/>
          <w:color w:val="000000" w:themeColor="text1"/>
          <w:sz w:val="40"/>
          <w:szCs w:val="40"/>
          <w:rtl/>
        </w:rPr>
        <w:t>٣٦-٣٧</w:t>
      </w:r>
      <w:r w:rsidRPr="00CF1C0B">
        <w:rPr>
          <w:rFonts w:asciiTheme="majorHAnsi" w:eastAsia="Times New Roman" w:hAnsiTheme="majorHAnsi" w:cstheme="majorBidi"/>
          <w:b/>
          <w:bCs/>
          <w:color w:val="000000" w:themeColor="text1"/>
          <w:sz w:val="40"/>
          <w:szCs w:val="40"/>
          <w:rtl/>
        </w:rPr>
        <w:t xml:space="preserve">] , </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Pr>
      </w:pPr>
      <w:r w:rsidRPr="00CF1C0B">
        <w:rPr>
          <w:rFonts w:asciiTheme="majorHAnsi" w:eastAsia="Times New Roman" w:hAnsiTheme="majorHAnsi" w:cstheme="majorBidi"/>
          <w:b/>
          <w:bCs/>
          <w:color w:val="000000" w:themeColor="text1"/>
          <w:sz w:val="40"/>
          <w:szCs w:val="40"/>
          <w:rtl/>
        </w:rPr>
        <w:t xml:space="preserve">ويسن أن يخرج للعيد الرجال والنساء حتى الحائض يشهدن الخير لحديث أم عطية </w:t>
      </w:r>
      <w:r w:rsidRPr="00CF1C0B">
        <w:rPr>
          <w:rFonts w:asciiTheme="majorHAnsi" w:eastAsia="Times New Roman" w:hAnsiTheme="majorHAnsi" w:cstheme="majorBidi"/>
          <w:b/>
          <w:bCs/>
          <w:color w:val="000000" w:themeColor="text1"/>
          <w:sz w:val="40"/>
          <w:szCs w:val="40"/>
          <w:shd w:val="clear" w:color="auto" w:fill="FFFFFF"/>
          <w:rtl/>
        </w:rPr>
        <w:t>رَضِيَ اللهُ عنها قالت: (أَمرَنا- تعني النبيَّ صلَّى اللهُ عليه وسلَّم- أنْ نُخرِجَ في العيدينِ، العواتقَ </w:t>
      </w:r>
      <w:r w:rsidRPr="00CF1C0B">
        <w:rPr>
          <w:rFonts w:asciiTheme="majorHAnsi" w:eastAsia="Times New Roman" w:hAnsiTheme="majorHAnsi" w:cstheme="majorBidi"/>
          <w:b/>
          <w:bCs/>
          <w:color w:val="000000" w:themeColor="text1"/>
          <w:sz w:val="40"/>
          <w:szCs w:val="40"/>
          <w:shd w:val="clear" w:color="auto" w:fill="FFFFFF"/>
        </w:rPr>
        <w:t> </w:t>
      </w:r>
      <w:r w:rsidRPr="00CF1C0B">
        <w:rPr>
          <w:rFonts w:asciiTheme="majorHAnsi" w:eastAsia="Times New Roman" w:hAnsiTheme="majorHAnsi" w:cstheme="majorBidi"/>
          <w:b/>
          <w:bCs/>
          <w:color w:val="000000" w:themeColor="text1"/>
          <w:sz w:val="40"/>
          <w:szCs w:val="40"/>
          <w:shd w:val="clear" w:color="auto" w:fill="FFFFFF"/>
          <w:rtl/>
        </w:rPr>
        <w:t>، وذواتِ الخدورِ</w:t>
      </w:r>
      <w:r w:rsidR="00FB330C" w:rsidRPr="0003757E">
        <w:rPr>
          <w:rFonts w:asciiTheme="majorHAnsi" w:eastAsia="Times New Roman" w:hAnsiTheme="majorHAnsi" w:cstheme="majorBidi"/>
          <w:b/>
          <w:bCs/>
          <w:color w:val="000000" w:themeColor="text1"/>
          <w:sz w:val="40"/>
          <w:szCs w:val="40"/>
          <w:shd w:val="clear" w:color="auto" w:fill="FFFFFF"/>
          <w:rtl/>
        </w:rPr>
        <w:t xml:space="preserve"> </w:t>
      </w:r>
      <w:r w:rsidRPr="00CF1C0B">
        <w:rPr>
          <w:rFonts w:asciiTheme="majorHAnsi" w:eastAsia="Times New Roman" w:hAnsiTheme="majorHAnsi" w:cstheme="majorBidi"/>
          <w:b/>
          <w:bCs/>
          <w:color w:val="000000" w:themeColor="text1"/>
          <w:sz w:val="40"/>
          <w:szCs w:val="40"/>
          <w:shd w:val="clear" w:color="auto" w:fill="FFFFFF"/>
          <w:rtl/>
        </w:rPr>
        <w:t xml:space="preserve">وأمَرَ الحُيَّضَ أن يعتزِلْنَ مُصلَّى المسلمينِ)، وفي روايةٍ: (كنَّا نُؤمَر أن نَخرُجَ يوم العيدِ، حتى تَخرُجَ البكرُ من خِدرهِا، وحتى يَخرجَ الحُيَّضُ </w:t>
      </w:r>
      <w:r w:rsidRPr="00CF1C0B">
        <w:rPr>
          <w:rFonts w:asciiTheme="majorHAnsi" w:eastAsia="Times New Roman" w:hAnsiTheme="majorHAnsi" w:cstheme="majorBidi"/>
          <w:b/>
          <w:bCs/>
          <w:color w:val="000000" w:themeColor="text1"/>
          <w:sz w:val="40"/>
          <w:szCs w:val="40"/>
          <w:shd w:val="clear" w:color="auto" w:fill="FFFFFF"/>
          <w:rtl/>
        </w:rPr>
        <w:lastRenderedPageBreak/>
        <w:t>فيكُنَّ خلفَ الناس، فيُكبِّرْنَ بتكبيرِهم، ويَدْعونَ بدعائِهم؛ يرجونَ بركةَ ذلك اليومِ وطُهرتَه</w:t>
      </w:r>
      <w:r w:rsidRPr="00CF1C0B">
        <w:rPr>
          <w:rFonts w:asciiTheme="majorHAnsi" w:eastAsia="Times New Roman" w:hAnsiTheme="majorHAnsi" w:cstheme="majorBidi"/>
          <w:b/>
          <w:bCs/>
          <w:color w:val="000000" w:themeColor="text1"/>
          <w:sz w:val="40"/>
          <w:szCs w:val="40"/>
          <w:shd w:val="clear" w:color="auto" w:fill="FFFFFF"/>
        </w:rPr>
        <w:t xml:space="preserve"> </w:t>
      </w:r>
      <w:r w:rsidRPr="00CF1C0B">
        <w:rPr>
          <w:rFonts w:asciiTheme="majorHAnsi" w:eastAsia="Times New Roman" w:hAnsiTheme="majorHAnsi" w:cstheme="majorBidi"/>
          <w:b/>
          <w:bCs/>
          <w:color w:val="000000" w:themeColor="text1"/>
          <w:sz w:val="40"/>
          <w:szCs w:val="40"/>
          <w:shd w:val="clear" w:color="auto" w:fill="FFFFFF"/>
          <w:rtl/>
        </w:rPr>
        <w:t>)</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r w:rsidRPr="00CF1C0B">
        <w:rPr>
          <w:rFonts w:asciiTheme="majorHAnsi" w:eastAsia="Times New Roman" w:hAnsiTheme="majorHAnsi" w:cstheme="majorBidi"/>
          <w:b/>
          <w:bCs/>
          <w:color w:val="000000" w:themeColor="text1"/>
          <w:sz w:val="40"/>
          <w:szCs w:val="40"/>
          <w:shd w:val="clear" w:color="auto" w:fill="FFFFFF"/>
          <w:rtl/>
        </w:rPr>
        <w:t>ويظهر المسلمون في يوم العيد أعمال الخير من الصدقة وبر الوالدين وصلة الأرحام وتعهد المساكين وغير ذلك من أعمال البر.</w:t>
      </w:r>
    </w:p>
    <w:p w:rsidR="00CF1C0B"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r w:rsidRPr="00CF1C0B">
        <w:rPr>
          <w:rFonts w:asciiTheme="majorHAnsi" w:eastAsia="Times New Roman" w:hAnsiTheme="majorHAnsi" w:cstheme="majorBidi"/>
          <w:b/>
          <w:bCs/>
          <w:color w:val="000000" w:themeColor="text1"/>
          <w:sz w:val="40"/>
          <w:szCs w:val="40"/>
          <w:shd w:val="clear" w:color="auto" w:fill="FFFFFF"/>
          <w:rtl/>
        </w:rPr>
        <w:t>أقول قولي هذا واستغفر الله العظيم لي ولكم.</w:t>
      </w:r>
    </w:p>
    <w:p w:rsidR="009B5444" w:rsidRPr="0003757E" w:rsidRDefault="009B5444"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(اللهُ أَكْبَرُ ، اللهُ أَكْبَرُ ، لَا إلَهَ إلَّا اللهُ ، اللهُ أَكْبَرُ ، اللهُ أَكْبَرُ وَللهِ الْحَمْدُ)</w:t>
      </w:r>
    </w:p>
    <w:p w:rsidR="009B5444" w:rsidRPr="00CF1C0B" w:rsidRDefault="009B5444"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tl/>
        </w:rPr>
      </w:pPr>
      <w:r w:rsidRPr="0003757E">
        <w:rPr>
          <w:rFonts w:asciiTheme="majorHAnsi" w:eastAsia="Times New Roman" w:hAnsiTheme="majorHAnsi" w:cstheme="majorBidi"/>
          <w:b/>
          <w:bCs/>
          <w:smallCaps/>
          <w:color w:val="000000" w:themeColor="text1"/>
          <w:sz w:val="40"/>
          <w:szCs w:val="40"/>
          <w:rtl/>
        </w:rPr>
        <w:t>(اللَّهُ أَكْبَرُ كَبِيرًا ، وَالْحَمْدُ لِلَّهِ كَثِيرًا ، وَسُبْحَانَ اللَّهِ بُكْرَةً وَأَصِيلًا)</w:t>
      </w:r>
    </w:p>
    <w:p w:rsidR="009B5444" w:rsidRPr="00CF1C0B" w:rsidRDefault="009B5444"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p>
    <w:p w:rsidR="00CF1C0B" w:rsidRPr="00CF1C0B" w:rsidRDefault="00CF1C0B" w:rsidP="0003757E">
      <w:pPr>
        <w:shd w:val="clear" w:color="auto" w:fill="FFFFFF"/>
        <w:spacing w:before="150" w:after="150" w:line="360" w:lineRule="auto"/>
        <w:jc w:val="center"/>
        <w:outlineLvl w:val="4"/>
        <w:rPr>
          <w:rFonts w:asciiTheme="majorHAnsi" w:eastAsia="Times New Roman" w:hAnsiTheme="majorHAnsi" w:cstheme="majorBidi"/>
          <w:b/>
          <w:bCs/>
          <w:color w:val="C00000"/>
          <w:sz w:val="40"/>
          <w:szCs w:val="40"/>
          <w:u w:val="single"/>
          <w:shd w:val="clear" w:color="auto" w:fill="FFFFFF"/>
          <w:rtl/>
        </w:rPr>
      </w:pPr>
      <w:r w:rsidRPr="00CF1C0B">
        <w:rPr>
          <w:rFonts w:asciiTheme="majorHAnsi" w:eastAsia="Times New Roman" w:hAnsiTheme="majorHAnsi" w:cstheme="majorBidi"/>
          <w:b/>
          <w:bCs/>
          <w:color w:val="C00000"/>
          <w:sz w:val="40"/>
          <w:szCs w:val="40"/>
          <w:u w:val="single"/>
          <w:shd w:val="clear" w:color="auto" w:fill="FFFFFF"/>
          <w:rtl/>
        </w:rPr>
        <w:t>الخطبة الثانية</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r w:rsidRPr="00CF1C0B">
        <w:rPr>
          <w:rFonts w:asciiTheme="majorHAnsi" w:eastAsia="Times New Roman" w:hAnsiTheme="majorHAnsi" w:cstheme="majorBidi"/>
          <w:b/>
          <w:bCs/>
          <w:color w:val="000000" w:themeColor="text1"/>
          <w:sz w:val="40"/>
          <w:szCs w:val="40"/>
          <w:shd w:val="clear" w:color="auto" w:fill="FFFFFF"/>
          <w:rtl/>
        </w:rPr>
        <w:t>الله أكبر , الله أكبر , الله أكبر , الله أكبر , الله أكبر , الله أكبر , الله أكبر.</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r w:rsidRPr="00CF1C0B">
        <w:rPr>
          <w:rFonts w:asciiTheme="majorHAnsi" w:eastAsia="Times New Roman" w:hAnsiTheme="majorHAnsi" w:cstheme="majorBidi"/>
          <w:b/>
          <w:bCs/>
          <w:color w:val="000000" w:themeColor="text1"/>
          <w:sz w:val="40"/>
          <w:szCs w:val="40"/>
          <w:shd w:val="clear" w:color="auto" w:fill="FFFFFF"/>
          <w:rtl/>
        </w:rPr>
        <w:t>الحمد لله الذي من على عباده بالوقوف بعرفات ومن عليهم بمغفرة الزلات ورفع الدرجات ووفقهم لذكره وشكره في المشعر الحرام والصلاة والسلام على من بعثه الله رحمة للعالمين وحج بأمته حجة الوداع فبين لهم مناسكهم وأمرهم بالتبليغ عنه .</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smallCaps/>
          <w:color w:val="000000" w:themeColor="text1"/>
          <w:sz w:val="40"/>
          <w:szCs w:val="40"/>
        </w:rPr>
      </w:pPr>
      <w:r w:rsidRPr="00CF1C0B">
        <w:rPr>
          <w:rFonts w:asciiTheme="majorHAnsi" w:eastAsia="Times New Roman" w:hAnsiTheme="majorHAnsi" w:cstheme="majorBidi"/>
          <w:b/>
          <w:bCs/>
          <w:color w:val="000000" w:themeColor="text1"/>
          <w:sz w:val="40"/>
          <w:szCs w:val="40"/>
          <w:rtl/>
        </w:rPr>
        <w:t>الله أكبر الله أكبر , لا إله إلا الله , الله أكبر الله أكبر الله أكبر ولله الحمد</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shd w:val="clear" w:color="auto" w:fill="FFFFFF"/>
          <w:rtl/>
        </w:rPr>
        <w:t xml:space="preserve">عباد الله إن الحج </w:t>
      </w:r>
      <w:r w:rsidR="008603D9" w:rsidRPr="0003757E">
        <w:rPr>
          <w:rFonts w:asciiTheme="majorHAnsi" w:eastAsia="Times New Roman" w:hAnsiTheme="majorHAnsi" w:cstheme="majorBidi"/>
          <w:b/>
          <w:bCs/>
          <w:color w:val="000000" w:themeColor="text1"/>
          <w:sz w:val="40"/>
          <w:szCs w:val="40"/>
          <w:shd w:val="clear" w:color="auto" w:fill="FFFFFF"/>
          <w:rtl/>
        </w:rPr>
        <w:t>وللعام الثاني</w:t>
      </w:r>
      <w:r w:rsidRPr="00CF1C0B">
        <w:rPr>
          <w:rFonts w:asciiTheme="majorHAnsi" w:eastAsia="Times New Roman" w:hAnsiTheme="majorHAnsi" w:cstheme="majorBidi"/>
          <w:b/>
          <w:bCs/>
          <w:color w:val="000000" w:themeColor="text1"/>
          <w:sz w:val="40"/>
          <w:szCs w:val="40"/>
          <w:shd w:val="clear" w:color="auto" w:fill="FFFFFF"/>
          <w:rtl/>
        </w:rPr>
        <w:t xml:space="preserve"> تم باحترازات محددة وعدد محدود بسبب وباء كورونا وقد وفق الله ولاة الأمر لاقامة ركن الحج  لإقامة الشعيرة في  أمن صحي فجزاهم الله خيرا والمسلم والمسلمة لا يحرم الخير في الرخاء والشدة جاء في الصحيح (</w:t>
      </w:r>
      <w:r w:rsidRPr="00CF1C0B">
        <w:rPr>
          <w:rFonts w:asciiTheme="majorHAnsi" w:eastAsia="Times New Roman" w:hAnsiTheme="majorHAnsi" w:cstheme="majorBidi"/>
          <w:b/>
          <w:bCs/>
          <w:color w:val="000000" w:themeColor="text1"/>
          <w:sz w:val="40"/>
          <w:szCs w:val="40"/>
          <w:rtl/>
        </w:rPr>
        <w:t>عَجَبًا لأَمْرِ المُؤْمِنِ، إنَّ أمْرَهُ كُلَّهُ خَيْرٌ، وليسَ ذاكَ لأَحَدٍ إلَّا لِلْمُؤْمِنِ، إنْ أصابَتْهُ سَرَّاءُ شَكَرَ، فَكانَ خَيْرًا له، وإنْ أصابَتْهُ ضَرَّاءُ، صَبَرَ فَكانَ خَيْرًا له)</w:t>
      </w:r>
      <w:r w:rsidRPr="00CF1C0B">
        <w:rPr>
          <w:rFonts w:asciiTheme="majorHAnsi" w:eastAsia="Times New Roman" w:hAnsiTheme="majorHAnsi" w:cstheme="majorBidi"/>
          <w:b/>
          <w:bCs/>
          <w:color w:val="000000" w:themeColor="text1"/>
          <w:sz w:val="40"/>
          <w:szCs w:val="40"/>
        </w:rPr>
        <w:t>.</w:t>
      </w:r>
    </w:p>
    <w:p w:rsidR="00CF1C0B" w:rsidRPr="00CF1C0B"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rtl/>
        </w:rPr>
      </w:pPr>
      <w:r w:rsidRPr="00CF1C0B">
        <w:rPr>
          <w:rFonts w:asciiTheme="majorHAnsi" w:eastAsia="Times New Roman" w:hAnsiTheme="majorHAnsi" w:cstheme="majorBidi"/>
          <w:b/>
          <w:bCs/>
          <w:color w:val="000000" w:themeColor="text1"/>
          <w:sz w:val="40"/>
          <w:szCs w:val="40"/>
          <w:rtl/>
        </w:rPr>
        <w:lastRenderedPageBreak/>
        <w:t>فهنيئاً لمن يسر الله له الحج ونسأل الله أن يكون حجه مبروراً وسعيه مشكوراً وذنبه مغفوراً )</w:t>
      </w:r>
    </w:p>
    <w:p w:rsidR="00CF1C0B" w:rsidRPr="0003757E" w:rsidRDefault="00CF1C0B"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r w:rsidRPr="00CF1C0B">
        <w:rPr>
          <w:rFonts w:asciiTheme="majorHAnsi" w:eastAsia="Times New Roman" w:hAnsiTheme="majorHAnsi" w:cstheme="majorBidi"/>
          <w:b/>
          <w:bCs/>
          <w:color w:val="000000" w:themeColor="text1"/>
          <w:sz w:val="40"/>
          <w:szCs w:val="40"/>
          <w:rtl/>
        </w:rPr>
        <w:t>وبشرى لمن كان معتاداً للحج فمنعه منه الوباء والإحترزات بأن أجره مكتوب كالحاج بنيته الصالحة وقد جاء في صحيح البخاري عن أبي موسى رضي الله عنه : (</w:t>
      </w:r>
      <w:r w:rsidRPr="00CF1C0B">
        <w:rPr>
          <w:rFonts w:asciiTheme="majorHAnsi" w:eastAsia="Times New Roman" w:hAnsiTheme="majorHAnsi" w:cstheme="majorBidi"/>
          <w:b/>
          <w:bCs/>
          <w:color w:val="000000" w:themeColor="text1"/>
          <w:sz w:val="40"/>
          <w:szCs w:val="40"/>
          <w:shd w:val="clear" w:color="auto" w:fill="FFFFFF"/>
          <w:rtl/>
        </w:rPr>
        <w:t>سَمِعْتُ أبَا بُرْدَةَ، واصْطَحَبَ هو ويَزِيدُ بنُ أبِي كَبْشَةَ في سَفَرٍ، فَكانَ يَزِيدُ يَصُومُ في السَّفَرِ، فَقالَ له أبو بُرْدَةَ: سَمِعْتُ أبَا مُوسَى مِرَارًا يقولُ: قالَ رَسولُ اللَّهِ صَلَّى اللهُ عليه وسلَّمَ: إذَا مَرِضَ العَبْدُ، أوْ سَافَرَ، كُتِبَ له مِثْلُ ما كانَ يَعْمَلُ مُقِيمًا صَحِيحًا</w:t>
      </w:r>
      <w:r w:rsidRPr="00CF1C0B">
        <w:rPr>
          <w:rFonts w:asciiTheme="majorHAnsi" w:eastAsia="Times New Roman" w:hAnsiTheme="majorHAnsi" w:cstheme="majorBidi"/>
          <w:b/>
          <w:bCs/>
          <w:color w:val="000000" w:themeColor="text1"/>
          <w:sz w:val="40"/>
          <w:szCs w:val="40"/>
          <w:shd w:val="clear" w:color="auto" w:fill="FFFFFF"/>
        </w:rPr>
        <w:t>.</w:t>
      </w:r>
      <w:r w:rsidRPr="00CF1C0B">
        <w:rPr>
          <w:rFonts w:asciiTheme="majorHAnsi" w:eastAsia="Times New Roman" w:hAnsiTheme="majorHAnsi" w:cstheme="majorBidi"/>
          <w:b/>
          <w:bCs/>
          <w:color w:val="000000" w:themeColor="text1"/>
          <w:sz w:val="40"/>
          <w:szCs w:val="40"/>
          <w:shd w:val="clear" w:color="auto" w:fill="FFFFFF"/>
          <w:rtl/>
        </w:rPr>
        <w:t>)</w:t>
      </w:r>
    </w:p>
    <w:p w:rsidR="005B1FD1" w:rsidRPr="00CF1C0B" w:rsidRDefault="005B1FD1" w:rsidP="0003757E">
      <w:pPr>
        <w:shd w:val="clear" w:color="auto" w:fill="FFFFFF"/>
        <w:spacing w:before="150" w:after="150" w:line="360" w:lineRule="auto"/>
        <w:jc w:val="both"/>
        <w:outlineLvl w:val="4"/>
        <w:rPr>
          <w:rFonts w:asciiTheme="majorHAnsi" w:eastAsia="Times New Roman" w:hAnsiTheme="majorHAnsi" w:cstheme="majorBidi"/>
          <w:b/>
          <w:bCs/>
          <w:color w:val="000000" w:themeColor="text1"/>
          <w:sz w:val="40"/>
          <w:szCs w:val="40"/>
          <w:shd w:val="clear" w:color="auto" w:fill="FFFFFF"/>
          <w:rtl/>
        </w:rPr>
      </w:pPr>
    </w:p>
    <w:p w:rsidR="00CF1C0B" w:rsidRPr="00CF1C0B" w:rsidRDefault="00CF1C0B" w:rsidP="0003757E">
      <w:pPr>
        <w:spacing w:after="160" w:line="360" w:lineRule="auto"/>
        <w:rPr>
          <w:rFonts w:ascii="Traditional Arabic" w:eastAsiaTheme="minorHAnsi" w:hAnsi="Traditional Arabic" w:cs="Traditional Arabic"/>
          <w:b/>
          <w:bCs/>
          <w:color w:val="000000" w:themeColor="text1"/>
          <w:sz w:val="32"/>
          <w:szCs w:val="32"/>
        </w:rPr>
      </w:pPr>
      <w:r w:rsidRPr="00CF1C0B">
        <w:rPr>
          <w:rFonts w:asciiTheme="majorHAnsi" w:eastAsiaTheme="minorHAnsi" w:hAnsiTheme="majorHAnsi" w:cstheme="majorBidi"/>
          <w:b/>
          <w:bCs/>
          <w:color w:val="000000" w:themeColor="text1"/>
          <w:sz w:val="40"/>
          <w:szCs w:val="40"/>
          <w:rtl/>
        </w:rPr>
        <w:t xml:space="preserve">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سائر أصحابه والتابعين ومن تبعهم بإحسان إلى يوم الدين وابعثنا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w:t>
      </w:r>
      <w:r w:rsidRPr="00CF1C0B">
        <w:rPr>
          <w:rFonts w:asciiTheme="majorHAnsi" w:eastAsiaTheme="minorHAnsi" w:hAnsiTheme="majorHAnsi" w:cstheme="majorBidi"/>
          <w:b/>
          <w:bCs/>
          <w:color w:val="000000" w:themeColor="text1"/>
          <w:sz w:val="40"/>
          <w:szCs w:val="40"/>
          <w:rtl/>
        </w:rPr>
        <w:lastRenderedPageBreak/>
        <w:t>اللهم ووفق ولي عهده وكل من أزرهم على الحق يا رب العالمين اللهم ووفق أئمت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Pr="00CF1C0B">
        <w:rPr>
          <w:rFonts w:ascii="Traditional Arabic" w:eastAsiaTheme="minorHAnsi" w:hAnsi="Traditional Arabic" w:cs="Traditional Arabic" w:hint="cs"/>
          <w:b/>
          <w:bCs/>
          <w:color w:val="000000" w:themeColor="text1"/>
          <w:sz w:val="32"/>
          <w:szCs w:val="32"/>
          <w:rtl/>
        </w:rPr>
        <w:t>.</w:t>
      </w:r>
      <w:r w:rsidRPr="00CF1C0B">
        <w:rPr>
          <w:rFonts w:ascii="Traditional Arabic" w:eastAsiaTheme="minorHAnsi" w:hAnsi="Traditional Arabic" w:cs="Traditional Arabic"/>
          <w:b/>
          <w:bCs/>
          <w:color w:val="000000" w:themeColor="text1"/>
          <w:sz w:val="32"/>
          <w:szCs w:val="32"/>
          <w:rtl/>
        </w:rPr>
        <w:t xml:space="preserve"> </w:t>
      </w: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r w:rsidRPr="00CF1C0B">
        <w:rPr>
          <w:rFonts w:ascii="Traditional Arabic" w:eastAsia="Times New Roman" w:hAnsi="Traditional Arabic" w:cs="Traditional Arabic"/>
          <w:b/>
          <w:bCs/>
          <w:color w:val="000000" w:themeColor="text1"/>
          <w:sz w:val="36"/>
          <w:szCs w:val="36"/>
          <w:shd w:val="clear" w:color="auto" w:fill="FFFFFF"/>
          <w:rtl/>
        </w:rPr>
        <w:t xml:space="preserve">  </w:t>
      </w: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tl/>
        </w:rPr>
      </w:pPr>
    </w:p>
    <w:p w:rsidR="00CF1C0B" w:rsidRPr="00CF1C0B" w:rsidRDefault="00CF1C0B" w:rsidP="00CF1C0B">
      <w:pPr>
        <w:shd w:val="clear" w:color="auto" w:fill="FFFFFF"/>
        <w:spacing w:before="150" w:after="150" w:line="544" w:lineRule="atLeast"/>
        <w:jc w:val="both"/>
        <w:outlineLvl w:val="4"/>
        <w:rPr>
          <w:rFonts w:ascii="Traditional Arabic" w:eastAsia="Times New Roman" w:hAnsi="Traditional Arabic" w:cs="Traditional Arabic"/>
          <w:b/>
          <w:bCs/>
          <w:color w:val="000000" w:themeColor="text1"/>
          <w:sz w:val="36"/>
          <w:szCs w:val="36"/>
        </w:rPr>
      </w:pPr>
    </w:p>
    <w:p w:rsidR="00CF1C0B" w:rsidRDefault="00CF1C0B"/>
    <w:sectPr w:rsidR="00CF1C0B" w:rsidSect="0003491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0B"/>
    <w:rsid w:val="0000196C"/>
    <w:rsid w:val="00006F85"/>
    <w:rsid w:val="0003757E"/>
    <w:rsid w:val="0007359F"/>
    <w:rsid w:val="00083701"/>
    <w:rsid w:val="000A0B3B"/>
    <w:rsid w:val="00166F7C"/>
    <w:rsid w:val="001B4ADA"/>
    <w:rsid w:val="002551F3"/>
    <w:rsid w:val="002F66E4"/>
    <w:rsid w:val="003043CF"/>
    <w:rsid w:val="003779E7"/>
    <w:rsid w:val="003F6BA4"/>
    <w:rsid w:val="004110E8"/>
    <w:rsid w:val="00424431"/>
    <w:rsid w:val="00442C88"/>
    <w:rsid w:val="00501F78"/>
    <w:rsid w:val="00535600"/>
    <w:rsid w:val="00595C43"/>
    <w:rsid w:val="005B1FD1"/>
    <w:rsid w:val="0061252C"/>
    <w:rsid w:val="006415F9"/>
    <w:rsid w:val="006421D0"/>
    <w:rsid w:val="006824BF"/>
    <w:rsid w:val="00692A0A"/>
    <w:rsid w:val="00720743"/>
    <w:rsid w:val="007532CA"/>
    <w:rsid w:val="008603D9"/>
    <w:rsid w:val="008F0039"/>
    <w:rsid w:val="008F2341"/>
    <w:rsid w:val="00907BAB"/>
    <w:rsid w:val="009764B6"/>
    <w:rsid w:val="009B5444"/>
    <w:rsid w:val="00A92283"/>
    <w:rsid w:val="00AC186E"/>
    <w:rsid w:val="00AD7970"/>
    <w:rsid w:val="00C46D1D"/>
    <w:rsid w:val="00C472B2"/>
    <w:rsid w:val="00C54619"/>
    <w:rsid w:val="00CF1C0B"/>
    <w:rsid w:val="00CF424D"/>
    <w:rsid w:val="00D32B53"/>
    <w:rsid w:val="00DA0F1E"/>
    <w:rsid w:val="00E636D1"/>
    <w:rsid w:val="00EB5254"/>
    <w:rsid w:val="00FB3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B219896"/>
  <w15:chartTrackingRefBased/>
  <w15:docId w15:val="{D099A83A-A318-1548-A516-0175788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CF1C0B"/>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CF1C0B"/>
    <w:rPr>
      <w:rFonts w:asciiTheme="majorHAnsi" w:eastAsiaTheme="majorEastAsia" w:hAnsiTheme="majorHAnsi" w:cstheme="majorBidi"/>
      <w:color w:val="2F5496" w:themeColor="accent1" w:themeShade="BF"/>
    </w:rPr>
  </w:style>
  <w:style w:type="character" w:customStyle="1" w:styleId="edit-title">
    <w:name w:val="edit-title"/>
    <w:basedOn w:val="a0"/>
    <w:rsid w:val="00CF1C0B"/>
  </w:style>
  <w:style w:type="character" w:customStyle="1" w:styleId="search-keys">
    <w:name w:val="search-keys"/>
    <w:basedOn w:val="a0"/>
    <w:rsid w:val="00CF1C0B"/>
  </w:style>
  <w:style w:type="character" w:styleId="a3">
    <w:name w:val="Subtle Reference"/>
    <w:basedOn w:val="a0"/>
    <w:uiPriority w:val="31"/>
    <w:qFormat/>
    <w:rsid w:val="00CF1C0B"/>
    <w:rPr>
      <w:smallCaps/>
      <w:color w:val="5A5A5A" w:themeColor="text1" w:themeTint="A5"/>
    </w:rPr>
  </w:style>
  <w:style w:type="character" w:customStyle="1" w:styleId="tips2">
    <w:name w:val="tips2"/>
    <w:basedOn w:val="a0"/>
    <w:rsid w:val="00CF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1425</Words>
  <Characters>8128</Characters>
  <Application>Microsoft Office Word</Application>
  <DocSecurity>0</DocSecurity>
  <Lines>67</Lines>
  <Paragraphs>19</Paragraphs>
  <ScaleCrop>false</ScaleCrop>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مدخلي</dc:creator>
  <cp:keywords/>
  <dc:description/>
  <cp:lastModifiedBy>جواهر مدخلي</cp:lastModifiedBy>
  <cp:revision>2</cp:revision>
  <dcterms:created xsi:type="dcterms:W3CDTF">2021-07-19T01:38:00Z</dcterms:created>
  <dcterms:modified xsi:type="dcterms:W3CDTF">2021-07-19T01:38:00Z</dcterms:modified>
</cp:coreProperties>
</file>